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403" w:tblpY="3348"/>
        <w:tblOverlap w:val="never"/>
        <w:tblW w:w="112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2240"/>
        <w:gridCol w:w="2240"/>
        <w:gridCol w:w="2240"/>
        <w:gridCol w:w="2240"/>
      </w:tblGrid>
      <w:tr w:rsidR="00490653" w:rsidTr="00490653">
        <w:trPr>
          <w:trHeight w:val="300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序号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法院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上网数及经审批不上网数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结案数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上网率</w:t>
            </w:r>
          </w:p>
        </w:tc>
      </w:tr>
      <w:tr w:rsidR="00490653" w:rsidTr="00490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</w:tr>
      <w:tr w:rsidR="00490653" w:rsidTr="00490653">
        <w:trPr>
          <w:trHeight w:val="60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通化市中级人民法院及下辖法院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2E669C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13645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2E669C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22383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2E669C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60.96%</w:t>
            </w:r>
          </w:p>
        </w:tc>
      </w:tr>
      <w:tr w:rsidR="00490653" w:rsidTr="00490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90653" w:rsidRDefault="00490653">
            <w:pPr>
              <w:widowControl/>
              <w:jc w:val="left"/>
              <w:rPr>
                <w:sz w:val="24"/>
              </w:rPr>
            </w:pPr>
          </w:p>
        </w:tc>
      </w:tr>
      <w:tr w:rsidR="002E669C" w:rsidTr="00490653">
        <w:trPr>
          <w:trHeight w:val="330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E669C" w:rsidRDefault="002E669C" w:rsidP="002E669C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24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669C" w:rsidRDefault="002E669C" w:rsidP="002E669C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7"/>
                <w:szCs w:val="27"/>
              </w:rPr>
              <w:t>合计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669C" w:rsidRDefault="002E669C" w:rsidP="002E669C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13645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669C" w:rsidRDefault="002E669C" w:rsidP="002E669C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22383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2E669C" w:rsidRDefault="002E669C" w:rsidP="002E669C">
            <w:pPr>
              <w:jc w:val="center"/>
              <w:rPr>
                <w:rFonts w:ascii="方正姚体" w:eastAsia="方正姚体" w:hAnsi="宋体" w:cs="宋体"/>
                <w:color w:val="000000"/>
                <w:sz w:val="24"/>
              </w:rPr>
            </w:pPr>
            <w:r>
              <w:rPr>
                <w:rFonts w:ascii="方正姚体" w:eastAsia="方正姚体" w:hAnsi="宋体" w:cs="宋体" w:hint="eastAsia"/>
                <w:color w:val="000000"/>
                <w:sz w:val="24"/>
              </w:rPr>
              <w:t>60.96%</w:t>
            </w:r>
          </w:p>
        </w:tc>
      </w:tr>
      <w:tr w:rsidR="002E669C" w:rsidTr="00490653">
        <w:trPr>
          <w:trHeight w:val="270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2E669C" w:rsidRDefault="002E669C" w:rsidP="002E669C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669C" w:rsidRDefault="002E669C" w:rsidP="002E669C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669C" w:rsidRDefault="002E669C" w:rsidP="002E669C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669C" w:rsidRDefault="002E669C" w:rsidP="002E669C">
            <w:pPr>
              <w:widowControl/>
              <w:jc w:val="left"/>
            </w:pPr>
            <w:r>
              <w:rPr>
                <w:rFonts w:ascii="Calibri" w:eastAsia="宋体" w:hAnsi="Calibri" w:cs="Calibri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E669C" w:rsidRDefault="002E669C" w:rsidP="002E669C">
            <w:pPr>
              <w:widowControl/>
              <w:jc w:val="left"/>
            </w:pPr>
            <w:r>
              <w:rPr>
                <w:rFonts w:ascii="微软雅黑" w:eastAsia="微软雅黑" w:hAnsi="微软雅黑" w:cs="微软雅黑"/>
                <w:kern w:val="0"/>
                <w:sz w:val="15"/>
                <w:szCs w:val="15"/>
              </w:rPr>
              <w:t xml:space="preserve">　</w:t>
            </w:r>
          </w:p>
        </w:tc>
      </w:tr>
    </w:tbl>
    <w:tbl>
      <w:tblPr>
        <w:tblW w:w="1344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40"/>
      </w:tblGrid>
      <w:tr w:rsidR="004C4A9F">
        <w:trPr>
          <w:trHeight w:val="405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A9F" w:rsidRDefault="007306A1">
            <w:pPr>
              <w:widowControl/>
              <w:jc w:val="center"/>
            </w:pPr>
            <w:r>
              <w:rPr>
                <w:rStyle w:val="a5"/>
                <w:rFonts w:ascii="微软雅黑" w:eastAsia="微软雅黑" w:hAnsi="微软雅黑" w:cs="微软雅黑"/>
                <w:color w:val="353535"/>
                <w:kern w:val="0"/>
                <w:sz w:val="27"/>
                <w:szCs w:val="27"/>
              </w:rPr>
              <w:t>通化地区法院裁判文书上网情况统计表</w:t>
            </w:r>
          </w:p>
        </w:tc>
      </w:tr>
      <w:tr w:rsidR="004C4A9F">
        <w:trPr>
          <w:trHeight w:val="270"/>
        </w:trPr>
        <w:tc>
          <w:tcPr>
            <w:tcW w:w="1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4A9F" w:rsidRDefault="007306A1" w:rsidP="00490653">
            <w:pPr>
              <w:widowControl/>
              <w:jc w:val="left"/>
            </w:pP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（20</w:t>
            </w:r>
            <w:r w:rsidR="00D95BCF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490653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年1月1日至20</w:t>
            </w:r>
            <w:r w:rsidR="00D95BCF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 w:rsidR="00490653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 w:rsidR="002E669C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7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bookmarkStart w:id="0" w:name="_GoBack"/>
            <w:bookmarkEnd w:id="0"/>
            <w:r w:rsidR="002E669C"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  <w:r>
              <w:rPr>
                <w:rStyle w:val="a5"/>
                <w:rFonts w:ascii="宋体" w:eastAsia="宋体" w:hAnsi="宋体" w:cs="宋体" w:hint="eastAsia"/>
                <w:kern w:val="0"/>
                <w:sz w:val="20"/>
                <w:szCs w:val="20"/>
              </w:rPr>
              <w:t>日期间上传，数据来源于中国裁判文书网）</w:t>
            </w:r>
          </w:p>
        </w:tc>
      </w:tr>
    </w:tbl>
    <w:p w:rsidR="004C4A9F" w:rsidRPr="002E669C" w:rsidRDefault="004C4A9F"/>
    <w:sectPr w:rsidR="004C4A9F" w:rsidRPr="002E669C" w:rsidSect="004C4A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4550" w:rsidRDefault="00E84550" w:rsidP="0015612E">
      <w:r>
        <w:separator/>
      </w:r>
    </w:p>
  </w:endnote>
  <w:endnote w:type="continuationSeparator" w:id="1">
    <w:p w:rsidR="00E84550" w:rsidRDefault="00E84550" w:rsidP="00156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altName w:val="宋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4550" w:rsidRDefault="00E84550" w:rsidP="0015612E">
      <w:r>
        <w:separator/>
      </w:r>
    </w:p>
  </w:footnote>
  <w:footnote w:type="continuationSeparator" w:id="1">
    <w:p w:rsidR="00E84550" w:rsidRDefault="00E84550" w:rsidP="001561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F14C7"/>
    <w:rsid w:val="0015612E"/>
    <w:rsid w:val="002E669C"/>
    <w:rsid w:val="00353708"/>
    <w:rsid w:val="00490653"/>
    <w:rsid w:val="004C4A9F"/>
    <w:rsid w:val="007306A1"/>
    <w:rsid w:val="00A05A22"/>
    <w:rsid w:val="00A84257"/>
    <w:rsid w:val="00B81920"/>
    <w:rsid w:val="00BF14C7"/>
    <w:rsid w:val="00CB61B3"/>
    <w:rsid w:val="00D70874"/>
    <w:rsid w:val="00D95BCF"/>
    <w:rsid w:val="00DE151B"/>
    <w:rsid w:val="00DF7534"/>
    <w:rsid w:val="00E84550"/>
    <w:rsid w:val="631D7A3C"/>
    <w:rsid w:val="77A2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A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4C4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4C4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4C4A9F"/>
    <w:rPr>
      <w:b/>
    </w:rPr>
  </w:style>
  <w:style w:type="character" w:styleId="a6">
    <w:name w:val="FollowedHyperlink"/>
    <w:basedOn w:val="a0"/>
    <w:qFormat/>
    <w:rsid w:val="004C4A9F"/>
    <w:rPr>
      <w:color w:val="800080"/>
      <w:u w:val="none"/>
    </w:rPr>
  </w:style>
  <w:style w:type="character" w:styleId="a7">
    <w:name w:val="Hyperlink"/>
    <w:basedOn w:val="a0"/>
    <w:qFormat/>
    <w:rsid w:val="004C4A9F"/>
    <w:rPr>
      <w:color w:val="0000FF"/>
      <w:u w:val="none"/>
    </w:rPr>
  </w:style>
  <w:style w:type="character" w:customStyle="1" w:styleId="on">
    <w:name w:val="on"/>
    <w:basedOn w:val="a0"/>
    <w:qFormat/>
    <w:rsid w:val="004C4A9F"/>
    <w:rPr>
      <w:shd w:val="clear" w:color="auto" w:fill="318BD5"/>
    </w:rPr>
  </w:style>
  <w:style w:type="character" w:customStyle="1" w:styleId="Char0">
    <w:name w:val="页眉 Char"/>
    <w:basedOn w:val="a0"/>
    <w:link w:val="a4"/>
    <w:qFormat/>
    <w:rsid w:val="004C4A9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4C4A9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7</cp:revision>
  <dcterms:created xsi:type="dcterms:W3CDTF">2019-11-12T02:23:00Z</dcterms:created>
  <dcterms:modified xsi:type="dcterms:W3CDTF">2022-11-21T06:52:00Z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